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F62" w:rsidRPr="00D87F62" w:rsidRDefault="00D87F62" w:rsidP="00D87F62">
      <w:pPr>
        <w:shd w:val="clear" w:color="auto" w:fill="FFFFFF"/>
        <w:spacing w:after="0" w:line="240" w:lineRule="auto"/>
        <w:outlineLvl w:val="1"/>
        <w:rPr>
          <w:rFonts w:ascii="Helvetica" w:eastAsia="Times New Roman" w:hAnsi="Helvetica" w:cs="Helvetica"/>
          <w:color w:val="333333"/>
          <w:sz w:val="30"/>
          <w:szCs w:val="30"/>
          <w:lang w:eastAsia="ru-RU"/>
        </w:rPr>
      </w:pPr>
      <w:r w:rsidRPr="00D87F62">
        <w:rPr>
          <w:rFonts w:ascii="Helvetica" w:eastAsia="Times New Roman" w:hAnsi="Helvetica" w:cs="Helvetica"/>
          <w:color w:val="333333"/>
          <w:sz w:val="30"/>
          <w:szCs w:val="30"/>
          <w:lang w:eastAsia="ru-RU"/>
        </w:rPr>
        <w:t>Закон о защите прав потребителей</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Если покупатель имеет какие-то требования к продавцу, то ему можно направляться сразу в суд, так как законодательство защиту прав в обязательном претензионном порядке не предусмотрело.</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Однако </w:t>
      </w:r>
      <w:proofErr w:type="gramStart"/>
      <w:r w:rsidRPr="00D87F62">
        <w:rPr>
          <w:rFonts w:ascii="Helvetica" w:eastAsia="Times New Roman" w:hAnsi="Helvetica" w:cs="Helvetica"/>
          <w:color w:val="404040"/>
          <w:sz w:val="24"/>
          <w:szCs w:val="24"/>
          <w:lang w:eastAsia="ru-RU"/>
        </w:rPr>
        <w:t>большинство покупателей почему-то предпочитает сначала</w:t>
      </w:r>
      <w:proofErr w:type="gramEnd"/>
      <w:r w:rsidRPr="00D87F62">
        <w:rPr>
          <w:rFonts w:ascii="Helvetica" w:eastAsia="Times New Roman" w:hAnsi="Helvetica" w:cs="Helvetica"/>
          <w:color w:val="404040"/>
          <w:sz w:val="24"/>
          <w:szCs w:val="24"/>
          <w:lang w:eastAsia="ru-RU"/>
        </w:rPr>
        <w:t xml:space="preserve"> как-то уладить спор с помощью досудебных претензий. До определенного момента закон не предусматривал обязанность магазина отвечать на претензию, хотя некоторые это делали по своей воле.</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Теперь такое требование необходимо будет выполнять обязательно. Если продавцы получают от покупателей претензии, то они обязаны направлять свои ответы по существу заявленных требований (п. 5 «Правил продажи товаров по договору розничной купли-продажи» из вышеназванного Постановления).</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 первую очередь это будет полезным для покупателей даже в том случае, если дело дойдет до самого суда. Просто покупатели уже будут иметь соответствующие подтверждения, что продавцы отказались выполнять требования добровольно.</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Да, вы не ослышались! Ранее в магазинах случалось множество конфликтов по поводу того, что покупатели фотографировали товар. Желающие сделать фотографию товара частенько ссылались на п. 4 ст. 29 Конституции, где было указано, что все товары имеют право свободно собирать информацию.</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Сотрудники магазинов в свою очередь сетовали то на коммерческие тайны, то на отсутствие разрешения от администраторов, то на отсутствие специальных разрешающих норм в законодательстве.</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Теперь такая норма существует – её можно увидеть в п. 2 вышеупомянутых правил. У покупателей есть право на сбор доступной о товарах информации. Сюда же относится разрешение на фотографирование товаров. Однако не стоит забывать, что это право не распространено на служебные помещения.</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Ранее такое требование отсутствовало в законодательстве. Теперь же </w:t>
      </w:r>
      <w:proofErr w:type="gramStart"/>
      <w:r w:rsidRPr="00D87F62">
        <w:rPr>
          <w:rFonts w:ascii="Helvetica" w:eastAsia="Times New Roman" w:hAnsi="Helvetica" w:cs="Helvetica"/>
          <w:color w:val="404040"/>
          <w:sz w:val="24"/>
          <w:szCs w:val="24"/>
          <w:lang w:eastAsia="ru-RU"/>
        </w:rPr>
        <w:t>интернет-магазины</w:t>
      </w:r>
      <w:proofErr w:type="gramEnd"/>
      <w:r w:rsidRPr="00D87F62">
        <w:rPr>
          <w:rFonts w:ascii="Helvetica" w:eastAsia="Times New Roman" w:hAnsi="Helvetica" w:cs="Helvetica"/>
          <w:color w:val="404040"/>
          <w:sz w:val="24"/>
          <w:szCs w:val="24"/>
          <w:lang w:eastAsia="ru-RU"/>
        </w:rPr>
        <w:t xml:space="preserve"> обязаны присылать номера заказов после того, как покупатели выразили намерения приобрести товар: добавил его в корзину и оформил заказ, вне зависимости от факта оплаты (п. 14).</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Либо это может быть не номер, а какие-либо иные подтверждения, позволяющие покупателям идентифицировать заказы.</w:t>
      </w:r>
    </w:p>
    <w:p w:rsidR="00D87F62" w:rsidRPr="00D87F62" w:rsidRDefault="00D87F62" w:rsidP="00D87F62">
      <w:pPr>
        <w:numPr>
          <w:ilvl w:val="0"/>
          <w:numId w:val="1"/>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Актуальная информация</w:t>
      </w:r>
    </w:p>
    <w:p w:rsidR="00D87F62" w:rsidRPr="00D87F62" w:rsidRDefault="00D87F62" w:rsidP="00D87F62">
      <w:pPr>
        <w:numPr>
          <w:ilvl w:val="0"/>
          <w:numId w:val="2"/>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Версия для MS </w:t>
      </w:r>
      <w:proofErr w:type="spellStart"/>
      <w:r w:rsidRPr="00D87F62">
        <w:rPr>
          <w:rFonts w:ascii="Helvetica" w:eastAsia="Times New Roman" w:hAnsi="Helvetica" w:cs="Helvetica"/>
          <w:color w:val="404040"/>
          <w:sz w:val="24"/>
          <w:szCs w:val="24"/>
          <w:lang w:eastAsia="ru-RU"/>
        </w:rPr>
        <w:t>Word</w:t>
      </w:r>
      <w:proofErr w:type="spellEnd"/>
    </w:p>
    <w:p w:rsidR="00D87F62" w:rsidRPr="00D87F62" w:rsidRDefault="00D87F62" w:rsidP="00D87F62">
      <w:pPr>
        <w:numPr>
          <w:ilvl w:val="0"/>
          <w:numId w:val="2"/>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proofErr w:type="spellStart"/>
      <w:r w:rsidRPr="00D87F62">
        <w:rPr>
          <w:rFonts w:ascii="Helvetica" w:eastAsia="Times New Roman" w:hAnsi="Helvetica" w:cs="Helvetica"/>
          <w:color w:val="404040"/>
          <w:sz w:val="24"/>
          <w:szCs w:val="24"/>
          <w:lang w:eastAsia="ru-RU"/>
        </w:rPr>
        <w:t>Save</w:t>
      </w:r>
      <w:proofErr w:type="spellEnd"/>
      <w:r w:rsidRPr="00D87F62">
        <w:rPr>
          <w:rFonts w:ascii="Helvetica" w:eastAsia="Times New Roman" w:hAnsi="Helvetica" w:cs="Helvetica"/>
          <w:color w:val="404040"/>
          <w:sz w:val="24"/>
          <w:szCs w:val="24"/>
          <w:lang w:eastAsia="ru-RU"/>
        </w:rPr>
        <w:t xml:space="preserve"> </w:t>
      </w:r>
      <w:proofErr w:type="spellStart"/>
      <w:r w:rsidRPr="00D87F62">
        <w:rPr>
          <w:rFonts w:ascii="Helvetica" w:eastAsia="Times New Roman" w:hAnsi="Helvetica" w:cs="Helvetica"/>
          <w:color w:val="404040"/>
          <w:sz w:val="24"/>
          <w:szCs w:val="24"/>
          <w:lang w:eastAsia="ru-RU"/>
        </w:rPr>
        <w:t>as</w:t>
      </w:r>
      <w:proofErr w:type="spellEnd"/>
      <w:r w:rsidRPr="00D87F62">
        <w:rPr>
          <w:rFonts w:ascii="Helvetica" w:eastAsia="Times New Roman" w:hAnsi="Helvetica" w:cs="Helvetica"/>
          <w:color w:val="404040"/>
          <w:sz w:val="24"/>
          <w:szCs w:val="24"/>
          <w:lang w:eastAsia="ru-RU"/>
        </w:rPr>
        <w:t xml:space="preserve"> </w:t>
      </w:r>
      <w:proofErr w:type="spellStart"/>
      <w:r w:rsidRPr="00D87F62">
        <w:rPr>
          <w:rFonts w:ascii="Helvetica" w:eastAsia="Times New Roman" w:hAnsi="Helvetica" w:cs="Helvetica"/>
          <w:color w:val="404040"/>
          <w:sz w:val="24"/>
          <w:szCs w:val="24"/>
          <w:lang w:eastAsia="ru-RU"/>
        </w:rPr>
        <w:t>text</w:t>
      </w:r>
      <w:proofErr w:type="spellEnd"/>
    </w:p>
    <w:p w:rsidR="00D87F62" w:rsidRPr="00D87F62" w:rsidRDefault="00D87F62" w:rsidP="00D87F62">
      <w:pPr>
        <w:numPr>
          <w:ilvl w:val="0"/>
          <w:numId w:val="2"/>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Версия для печати</w:t>
      </w:r>
    </w:p>
    <w:p w:rsidR="00D87F62" w:rsidRPr="00D87F62" w:rsidRDefault="00D87F62" w:rsidP="00D87F62">
      <w:pPr>
        <w:shd w:val="clear" w:color="auto" w:fill="FFFFFF"/>
        <w:spacing w:after="0" w:line="240" w:lineRule="auto"/>
        <w:outlineLvl w:val="1"/>
        <w:rPr>
          <w:rFonts w:ascii="Helvetica" w:eastAsia="Times New Roman" w:hAnsi="Helvetica" w:cs="Helvetica"/>
          <w:color w:val="333333"/>
          <w:sz w:val="30"/>
          <w:szCs w:val="30"/>
          <w:lang w:eastAsia="ru-RU"/>
        </w:rPr>
      </w:pPr>
      <w:bookmarkStart w:id="0" w:name="_GoBack"/>
      <w:r w:rsidRPr="00D87F62">
        <w:rPr>
          <w:rFonts w:ascii="Helvetica" w:eastAsia="Times New Roman" w:hAnsi="Helvetica" w:cs="Helvetica"/>
          <w:color w:val="333333"/>
          <w:sz w:val="30"/>
          <w:szCs w:val="30"/>
          <w:lang w:eastAsia="ru-RU"/>
        </w:rPr>
        <w:t>Последние изменения в торговле и правах потребителей в 2021 году</w:t>
      </w:r>
    </w:p>
    <w:bookmarkEnd w:id="0"/>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lastRenderedPageBreak/>
        <w:t xml:space="preserve">До конца 2020 года бизнес и сферы торговли руководствовались документами: 55-м постановлением 1998 года, 569 постановлением 1998 года, и 612-м постановлением 2007 года. С начала 2021 года они утратят силу, так как </w:t>
      </w:r>
      <w:proofErr w:type="spellStart"/>
      <w:r w:rsidRPr="00D87F62">
        <w:rPr>
          <w:rFonts w:ascii="Helvetica" w:eastAsia="Times New Roman" w:hAnsi="Helvetica" w:cs="Helvetica"/>
          <w:color w:val="404040"/>
          <w:sz w:val="24"/>
          <w:szCs w:val="24"/>
          <w:lang w:eastAsia="ru-RU"/>
        </w:rPr>
        <w:t>Минпромторг</w:t>
      </w:r>
      <w:proofErr w:type="spellEnd"/>
      <w:r w:rsidRPr="00D87F62">
        <w:rPr>
          <w:rFonts w:ascii="Helvetica" w:eastAsia="Times New Roman" w:hAnsi="Helvetica" w:cs="Helvetica"/>
          <w:color w:val="404040"/>
          <w:sz w:val="24"/>
          <w:szCs w:val="24"/>
          <w:lang w:eastAsia="ru-RU"/>
        </w:rPr>
        <w:t xml:space="preserve"> выпустил новое Постановление, которое с осени 2020 года находится на экспертизе и будет принято </w:t>
      </w:r>
      <w:proofErr w:type="gramStart"/>
      <w:r w:rsidRPr="00D87F62">
        <w:rPr>
          <w:rFonts w:ascii="Helvetica" w:eastAsia="Times New Roman" w:hAnsi="Helvetica" w:cs="Helvetica"/>
          <w:color w:val="404040"/>
          <w:sz w:val="24"/>
          <w:szCs w:val="24"/>
          <w:lang w:eastAsia="ru-RU"/>
        </w:rPr>
        <w:t>аккурат</w:t>
      </w:r>
      <w:proofErr w:type="gramEnd"/>
      <w:r w:rsidRPr="00D87F62">
        <w:rPr>
          <w:rFonts w:ascii="Helvetica" w:eastAsia="Times New Roman" w:hAnsi="Helvetica" w:cs="Helvetica"/>
          <w:color w:val="404040"/>
          <w:sz w:val="24"/>
          <w:szCs w:val="24"/>
          <w:lang w:eastAsia="ru-RU"/>
        </w:rPr>
        <w:t xml:space="preserve"> к Новому году.</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Покупатель всегда должен иметь возможность проверить вес и общую стоимость через измерительное оборудование.</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Продавец не должен заставлять покупателя приобретать сопутствующие товары, только если речь </w:t>
      </w:r>
      <w:proofErr w:type="gramStart"/>
      <w:r w:rsidRPr="00D87F62">
        <w:rPr>
          <w:rFonts w:ascii="Helvetica" w:eastAsia="Times New Roman" w:hAnsi="Helvetica" w:cs="Helvetica"/>
          <w:color w:val="404040"/>
          <w:sz w:val="24"/>
          <w:szCs w:val="24"/>
          <w:lang w:eastAsia="ru-RU"/>
        </w:rPr>
        <w:t>о</w:t>
      </w:r>
      <w:proofErr w:type="gramEnd"/>
      <w:r w:rsidRPr="00D87F62">
        <w:rPr>
          <w:rFonts w:ascii="Helvetica" w:eastAsia="Times New Roman" w:hAnsi="Helvetica" w:cs="Helvetica"/>
          <w:color w:val="404040"/>
          <w:sz w:val="24"/>
          <w:szCs w:val="24"/>
          <w:lang w:eastAsia="ru-RU"/>
        </w:rPr>
        <w:t xml:space="preserve"> </w:t>
      </w:r>
      <w:proofErr w:type="gramStart"/>
      <w:r w:rsidRPr="00D87F62">
        <w:rPr>
          <w:rFonts w:ascii="Helvetica" w:eastAsia="Times New Roman" w:hAnsi="Helvetica" w:cs="Helvetica"/>
          <w:color w:val="404040"/>
          <w:sz w:val="24"/>
          <w:szCs w:val="24"/>
          <w:lang w:eastAsia="ru-RU"/>
        </w:rPr>
        <w:t>сложных</w:t>
      </w:r>
      <w:proofErr w:type="gramEnd"/>
      <w:r w:rsidRPr="00D87F62">
        <w:rPr>
          <w:rFonts w:ascii="Helvetica" w:eastAsia="Times New Roman" w:hAnsi="Helvetica" w:cs="Helvetica"/>
          <w:color w:val="404040"/>
          <w:sz w:val="24"/>
          <w:szCs w:val="24"/>
          <w:lang w:eastAsia="ru-RU"/>
        </w:rPr>
        <w:t xml:space="preserve"> товаров, которые должны быть подключены специалистами.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Ценники должны быть:</w:t>
      </w:r>
    </w:p>
    <w:p w:rsidR="00D87F62" w:rsidRPr="00D87F62" w:rsidRDefault="00D87F62" w:rsidP="00D87F62">
      <w:pPr>
        <w:numPr>
          <w:ilvl w:val="0"/>
          <w:numId w:val="3"/>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четко оформлены;</w:t>
      </w:r>
    </w:p>
    <w:p w:rsidR="00D87F62" w:rsidRPr="00D87F62" w:rsidRDefault="00D87F62" w:rsidP="00D87F62">
      <w:pPr>
        <w:numPr>
          <w:ilvl w:val="0"/>
          <w:numId w:val="3"/>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иметь цену и вес (количество);</w:t>
      </w:r>
    </w:p>
    <w:p w:rsidR="00D87F62" w:rsidRPr="00D87F62" w:rsidRDefault="00D87F62" w:rsidP="00D87F62">
      <w:pPr>
        <w:numPr>
          <w:ilvl w:val="0"/>
          <w:numId w:val="3"/>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можно использовать не только бумажные, но и другие виды ценников, в том числе и электронные типа световых табло.</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Подробнее о правилах оформления ценников тут &gt;&gt;</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Согласно документу, покупатель имеет право сам проверить товар на качество.</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Сами документы о качестве товара прописаны в 184 ФЗ. Речь о:</w:t>
      </w:r>
    </w:p>
    <w:p w:rsidR="00D87F62" w:rsidRPr="00D87F62" w:rsidRDefault="00D87F62" w:rsidP="00D87F62">
      <w:pPr>
        <w:numPr>
          <w:ilvl w:val="0"/>
          <w:numId w:val="4"/>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proofErr w:type="gramStart"/>
      <w:r w:rsidRPr="00D87F62">
        <w:rPr>
          <w:rFonts w:ascii="Helvetica" w:eastAsia="Times New Roman" w:hAnsi="Helvetica" w:cs="Helvetica"/>
          <w:color w:val="404040"/>
          <w:sz w:val="24"/>
          <w:szCs w:val="24"/>
          <w:lang w:eastAsia="ru-RU"/>
        </w:rPr>
        <w:t>сертификатах</w:t>
      </w:r>
      <w:proofErr w:type="gramEnd"/>
      <w:r w:rsidRPr="00D87F62">
        <w:rPr>
          <w:rFonts w:ascii="Helvetica" w:eastAsia="Times New Roman" w:hAnsi="Helvetica" w:cs="Helvetica"/>
          <w:color w:val="404040"/>
          <w:sz w:val="24"/>
          <w:szCs w:val="24"/>
          <w:lang w:eastAsia="ru-RU"/>
        </w:rPr>
        <w:t xml:space="preserve"> соответствия;</w:t>
      </w:r>
    </w:p>
    <w:p w:rsidR="00D87F62" w:rsidRPr="00D87F62" w:rsidRDefault="00D87F62" w:rsidP="00D87F62">
      <w:pPr>
        <w:numPr>
          <w:ilvl w:val="0"/>
          <w:numId w:val="4"/>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декларации о соответствии.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Документы должны сопровождать не все, а только некоторые товары, которые прописаны в Постановлении 982 от 1 декабря 2009. Список огромен — начиная с электроэнергии и технически сложных товаров, заканчивая косметическими товарами. Продукты питания из перечня исключены.</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Правила работы предприятий розничной торговли предполагают возможность продажи товаров по образцам. В этом случае продавец должен продать покупателю товар, который полностью соответствует образцу, представленному в каталоге, и той информации, которая донесена покупателю.</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Если же потребитель получил товар после покупки по каталогу и считает, что продавец реализовал товар не того вида, то он может предъявить претензию не позже 20 дней после покупки. Этот пункт лишает покупателей многих возможностей смошенничать.</w:t>
      </w:r>
    </w:p>
    <w:p w:rsidR="00D87F62" w:rsidRPr="00D87F62" w:rsidRDefault="00D87F62" w:rsidP="00D87F62">
      <w:pPr>
        <w:shd w:val="clear" w:color="auto" w:fill="FFFFFF"/>
        <w:spacing w:after="0" w:line="240" w:lineRule="auto"/>
        <w:outlineLvl w:val="1"/>
        <w:rPr>
          <w:rFonts w:ascii="Helvetica" w:eastAsia="Times New Roman" w:hAnsi="Helvetica" w:cs="Helvetica"/>
          <w:color w:val="333333"/>
          <w:sz w:val="30"/>
          <w:szCs w:val="30"/>
          <w:lang w:eastAsia="ru-RU"/>
        </w:rPr>
      </w:pPr>
      <w:r w:rsidRPr="00D87F62">
        <w:rPr>
          <w:rFonts w:ascii="Helvetica" w:eastAsia="Times New Roman" w:hAnsi="Helvetica" w:cs="Helvetica"/>
          <w:color w:val="333333"/>
          <w:sz w:val="30"/>
          <w:szCs w:val="30"/>
          <w:lang w:eastAsia="ru-RU"/>
        </w:rPr>
        <w:t>Права потребителей: что изменилось в законах в 2021 году</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Вне торговых объектов запрещена продажа продовольственных товаров, не расфасованных в упаковки. Исключения — саженцы для садоводства. В списке исключений на разносную торговлю:</w:t>
      </w:r>
    </w:p>
    <w:p w:rsidR="00D87F62" w:rsidRPr="00D87F62" w:rsidRDefault="00D87F62" w:rsidP="00D87F62">
      <w:pPr>
        <w:numPr>
          <w:ilvl w:val="0"/>
          <w:numId w:val="5"/>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лекарства;</w:t>
      </w:r>
    </w:p>
    <w:p w:rsidR="00D87F62" w:rsidRPr="00D87F62" w:rsidRDefault="00D87F62" w:rsidP="00D87F62">
      <w:pPr>
        <w:numPr>
          <w:ilvl w:val="0"/>
          <w:numId w:val="5"/>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lastRenderedPageBreak/>
        <w:t>оружие;</w:t>
      </w:r>
    </w:p>
    <w:p w:rsidR="00D87F62" w:rsidRPr="00D87F62" w:rsidRDefault="00D87F62" w:rsidP="00D87F62">
      <w:pPr>
        <w:numPr>
          <w:ilvl w:val="0"/>
          <w:numId w:val="5"/>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драгоценные камни и другие ювелирные изделия.</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У продавца должен быть </w:t>
      </w:r>
      <w:proofErr w:type="spellStart"/>
      <w:r w:rsidRPr="00D87F62">
        <w:rPr>
          <w:rFonts w:ascii="Helvetica" w:eastAsia="Times New Roman" w:hAnsi="Helvetica" w:cs="Helvetica"/>
          <w:color w:val="404040"/>
          <w:sz w:val="24"/>
          <w:szCs w:val="24"/>
          <w:lang w:eastAsia="ru-RU"/>
        </w:rPr>
        <w:t>бейдж</w:t>
      </w:r>
      <w:proofErr w:type="spellEnd"/>
      <w:r w:rsidRPr="00D87F62">
        <w:rPr>
          <w:rFonts w:ascii="Helvetica" w:eastAsia="Times New Roman" w:hAnsi="Helvetica" w:cs="Helvetica"/>
          <w:color w:val="404040"/>
          <w:sz w:val="24"/>
          <w:szCs w:val="24"/>
          <w:lang w:eastAsia="ru-RU"/>
        </w:rPr>
        <w:t xml:space="preserve"> с ФИО, а также названием магазин</w:t>
      </w:r>
      <w:proofErr w:type="gramStart"/>
      <w:r w:rsidRPr="00D87F62">
        <w:rPr>
          <w:rFonts w:ascii="Helvetica" w:eastAsia="Times New Roman" w:hAnsi="Helvetica" w:cs="Helvetica"/>
          <w:color w:val="404040"/>
          <w:sz w:val="24"/>
          <w:szCs w:val="24"/>
          <w:lang w:eastAsia="ru-RU"/>
        </w:rPr>
        <w:t>а ООО и</w:t>
      </w:r>
      <w:proofErr w:type="gramEnd"/>
      <w:r w:rsidRPr="00D87F62">
        <w:rPr>
          <w:rFonts w:ascii="Helvetica" w:eastAsia="Times New Roman" w:hAnsi="Helvetica" w:cs="Helvetica"/>
          <w:color w:val="404040"/>
          <w:sz w:val="24"/>
          <w:szCs w:val="24"/>
          <w:lang w:eastAsia="ru-RU"/>
        </w:rPr>
        <w:t>ли ИП.</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 документе прописано, что:</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договор заключается на условиях оферты;</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если продажа идет через интернет, то продавец обязан опубликовать оферту на сайте;</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интернет-магазин может не работать из-за ремонтных работ или действий непреодолимой силы;</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если товар дистанционным образом предложено купить неограниченному кругу лиц, то это можно уже рассматривать как оферту;</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продавец может дать возможность покупателю осмотреть товар перед получением в собственность;</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продавец публикует ту информацию так, как считает нужным, однако она должна доступно и полно охарактеризовать товар;</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товар, </w:t>
      </w:r>
      <w:proofErr w:type="gramStart"/>
      <w:r w:rsidRPr="00D87F62">
        <w:rPr>
          <w:rFonts w:ascii="Helvetica" w:eastAsia="Times New Roman" w:hAnsi="Helvetica" w:cs="Helvetica"/>
          <w:color w:val="404040"/>
          <w:sz w:val="24"/>
          <w:szCs w:val="24"/>
          <w:lang w:eastAsia="ru-RU"/>
        </w:rPr>
        <w:t>купленный</w:t>
      </w:r>
      <w:proofErr w:type="gramEnd"/>
      <w:r w:rsidRPr="00D87F62">
        <w:rPr>
          <w:rFonts w:ascii="Helvetica" w:eastAsia="Times New Roman" w:hAnsi="Helvetica" w:cs="Helvetica"/>
          <w:color w:val="404040"/>
          <w:sz w:val="24"/>
          <w:szCs w:val="24"/>
          <w:lang w:eastAsia="ru-RU"/>
        </w:rPr>
        <w:t xml:space="preserve"> в том числе через интернет, возвращают как обычно — по закону о защите потребителей и, ориентируясь на перечень товаров, которые можно или нельзя возвращать;</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на сайте надо указывать полное название компании, регистрационный номер и адрес;</w:t>
      </w:r>
    </w:p>
    <w:p w:rsidR="00D87F62" w:rsidRPr="00D87F62" w:rsidRDefault="00D87F62" w:rsidP="00D87F62">
      <w:pPr>
        <w:numPr>
          <w:ilvl w:val="0"/>
          <w:numId w:val="6"/>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если покупатель вернул товар, то необходимо вернуть ему деньги в полном объеме, без каких-либо комиссий </w:t>
      </w:r>
      <w:proofErr w:type="spellStart"/>
      <w:r w:rsidRPr="00D87F62">
        <w:rPr>
          <w:rFonts w:ascii="Helvetica" w:eastAsia="Times New Roman" w:hAnsi="Helvetica" w:cs="Helvetica"/>
          <w:color w:val="404040"/>
          <w:sz w:val="24"/>
          <w:szCs w:val="24"/>
          <w:lang w:eastAsia="ru-RU"/>
        </w:rPr>
        <w:t>агрегатора</w:t>
      </w:r>
      <w:proofErr w:type="spellEnd"/>
      <w:r w:rsidRPr="00D87F62">
        <w:rPr>
          <w:rFonts w:ascii="Helvetica" w:eastAsia="Times New Roman" w:hAnsi="Helvetica" w:cs="Helvetica"/>
          <w:color w:val="404040"/>
          <w:sz w:val="24"/>
          <w:szCs w:val="24"/>
          <w:lang w:eastAsia="ru-RU"/>
        </w:rPr>
        <w:t xml:space="preserve"> (причем при возврате как хорошего, так и бракованного товара).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Получив сообщение о заказе товара, онлайн-продавцы теперь должны </w:t>
      </w:r>
      <w:r w:rsidRPr="00D87F62">
        <w:rPr>
          <w:rFonts w:ascii="Helvetica" w:eastAsia="Times New Roman" w:hAnsi="Helvetica" w:cs="Helvetica"/>
          <w:b/>
          <w:bCs/>
          <w:color w:val="404040"/>
          <w:sz w:val="24"/>
          <w:szCs w:val="24"/>
          <w:lang w:eastAsia="ru-RU"/>
        </w:rPr>
        <w:t>подтверждать заключение договора розничной купли-продажи</w:t>
      </w:r>
      <w:r w:rsidRPr="00D87F62">
        <w:rPr>
          <w:rFonts w:ascii="Helvetica" w:eastAsia="Times New Roman" w:hAnsi="Helvetica" w:cs="Helvetica"/>
          <w:color w:val="404040"/>
          <w:sz w:val="24"/>
          <w:szCs w:val="24"/>
          <w:lang w:eastAsia="ru-RU"/>
        </w:rPr>
        <w:t>.</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 подтверждении должен быть указан номер заказа, чтобы потребитель смог по нему получить информацию о заключенном с магазином договоре и его условиях.</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Продавец должен </w:t>
      </w:r>
      <w:r w:rsidRPr="00D87F62">
        <w:rPr>
          <w:rFonts w:ascii="Helvetica" w:eastAsia="Times New Roman" w:hAnsi="Helvetica" w:cs="Helvetica"/>
          <w:b/>
          <w:bCs/>
          <w:color w:val="404040"/>
          <w:sz w:val="24"/>
          <w:szCs w:val="24"/>
          <w:lang w:eastAsia="ru-RU"/>
        </w:rPr>
        <w:t>информировать потребителя о форме и способах направления претензий</w:t>
      </w:r>
      <w:r w:rsidRPr="00D87F62">
        <w:rPr>
          <w:rFonts w:ascii="Helvetica" w:eastAsia="Times New Roman" w:hAnsi="Helvetica" w:cs="Helvetica"/>
          <w:color w:val="404040"/>
          <w:sz w:val="24"/>
          <w:szCs w:val="24"/>
          <w:lang w:eastAsia="ru-RU"/>
        </w:rPr>
        <w:t>. В противном случае клиент это может сделать в любой форме и любым способом.</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Новые правила накладывают на продавца определенные обязательства:</w:t>
      </w:r>
    </w:p>
    <w:p w:rsidR="00D87F62" w:rsidRPr="00D87F62" w:rsidRDefault="00D87F62" w:rsidP="00D87F62">
      <w:pPr>
        <w:numPr>
          <w:ilvl w:val="0"/>
          <w:numId w:val="7"/>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Сообщить о себе информацию: наименование, ОГРН, место нахождения и адрес, режим работы, номер телефона, электронную почту.</w:t>
      </w:r>
    </w:p>
    <w:p w:rsidR="00D87F62" w:rsidRPr="00D87F62" w:rsidRDefault="00D87F62" w:rsidP="00D87F62">
      <w:pPr>
        <w:numPr>
          <w:ilvl w:val="0"/>
          <w:numId w:val="7"/>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Ознакомить с правилами пользования автоматом для заключения договора розничной купли-продажи.</w:t>
      </w:r>
    </w:p>
    <w:p w:rsidR="00D87F62" w:rsidRPr="00D87F62" w:rsidRDefault="00D87F62" w:rsidP="00D87F62">
      <w:pPr>
        <w:numPr>
          <w:ilvl w:val="0"/>
          <w:numId w:val="7"/>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Довести до сведения порядок возврата денег, если товар не предоставлен потребителю.</w:t>
      </w:r>
    </w:p>
    <w:p w:rsidR="00D87F62" w:rsidRPr="00D87F62" w:rsidRDefault="00D87F62" w:rsidP="00D87F62">
      <w:pPr>
        <w:shd w:val="clear" w:color="auto" w:fill="FFFFFF"/>
        <w:spacing w:after="0" w:line="240" w:lineRule="auto"/>
        <w:outlineLvl w:val="1"/>
        <w:rPr>
          <w:rFonts w:ascii="Helvetica" w:eastAsia="Times New Roman" w:hAnsi="Helvetica" w:cs="Helvetica"/>
          <w:color w:val="333333"/>
          <w:sz w:val="30"/>
          <w:szCs w:val="30"/>
          <w:lang w:eastAsia="ru-RU"/>
        </w:rPr>
      </w:pPr>
      <w:r w:rsidRPr="00D87F62">
        <w:rPr>
          <w:rFonts w:ascii="Helvetica" w:eastAsia="Times New Roman" w:hAnsi="Helvetica" w:cs="Helvetica"/>
          <w:color w:val="333333"/>
          <w:sz w:val="30"/>
          <w:szCs w:val="30"/>
          <w:lang w:eastAsia="ru-RU"/>
        </w:rPr>
        <w:t>Что изменилось в розничной торговле с 2021 года. Памятка покупателям</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Если после покупки товара покупатель обнаруживает погрешности, дефекты, о которых не был предупрежден продавцом, возврат такого товара является </w:t>
      </w:r>
      <w:r w:rsidRPr="00D87F62">
        <w:rPr>
          <w:rFonts w:ascii="Helvetica" w:eastAsia="Times New Roman" w:hAnsi="Helvetica" w:cs="Helvetica"/>
          <w:color w:val="404040"/>
          <w:sz w:val="24"/>
          <w:szCs w:val="24"/>
          <w:lang w:eastAsia="ru-RU"/>
        </w:rPr>
        <w:lastRenderedPageBreak/>
        <w:t xml:space="preserve">законным мероприятием. Некачественный товар можно </w:t>
      </w:r>
      <w:proofErr w:type="gramStart"/>
      <w:r w:rsidRPr="00D87F62">
        <w:rPr>
          <w:rFonts w:ascii="Helvetica" w:eastAsia="Times New Roman" w:hAnsi="Helvetica" w:cs="Helvetica"/>
          <w:color w:val="404040"/>
          <w:sz w:val="24"/>
          <w:szCs w:val="24"/>
          <w:lang w:eastAsia="ru-RU"/>
        </w:rPr>
        <w:t>заменить на хороший</w:t>
      </w:r>
      <w:proofErr w:type="gramEnd"/>
      <w:r w:rsidRPr="00D87F62">
        <w:rPr>
          <w:rFonts w:ascii="Helvetica" w:eastAsia="Times New Roman" w:hAnsi="Helvetica" w:cs="Helvetica"/>
          <w:color w:val="404040"/>
          <w:sz w:val="24"/>
          <w:szCs w:val="24"/>
          <w:lang w:eastAsia="ru-RU"/>
        </w:rPr>
        <w:t xml:space="preserve"> продукт, или покупателю обязаны вернуть уплаченные за покупку деньги (ст.18).</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Также предоставляется право потребителю вернуть в магазин товар, если он по каким-либо параметрам или соображениям оказался непригодным покупателю</w:t>
      </w:r>
      <w:proofErr w:type="gramStart"/>
      <w:r w:rsidRPr="00D87F62">
        <w:rPr>
          <w:rFonts w:ascii="Helvetica" w:eastAsia="Times New Roman" w:hAnsi="Helvetica" w:cs="Helvetica"/>
          <w:color w:val="404040"/>
          <w:sz w:val="24"/>
          <w:szCs w:val="24"/>
          <w:lang w:eastAsia="ru-RU"/>
        </w:rPr>
        <w:t>.</w:t>
      </w:r>
      <w:proofErr w:type="gramEnd"/>
      <w:r w:rsidRPr="00D87F62">
        <w:rPr>
          <w:rFonts w:ascii="Helvetica" w:eastAsia="Times New Roman" w:hAnsi="Helvetica" w:cs="Helvetica"/>
          <w:color w:val="404040"/>
          <w:sz w:val="24"/>
          <w:szCs w:val="24"/>
          <w:lang w:eastAsia="ru-RU"/>
        </w:rPr>
        <w:t xml:space="preserve"> (</w:t>
      </w:r>
      <w:proofErr w:type="gramStart"/>
      <w:r w:rsidRPr="00D87F62">
        <w:rPr>
          <w:rFonts w:ascii="Helvetica" w:eastAsia="Times New Roman" w:hAnsi="Helvetica" w:cs="Helvetica"/>
          <w:color w:val="404040"/>
          <w:sz w:val="24"/>
          <w:szCs w:val="24"/>
          <w:lang w:eastAsia="ru-RU"/>
        </w:rPr>
        <w:t>с</w:t>
      </w:r>
      <w:proofErr w:type="gramEnd"/>
      <w:r w:rsidRPr="00D87F62">
        <w:rPr>
          <w:rFonts w:ascii="Helvetica" w:eastAsia="Times New Roman" w:hAnsi="Helvetica" w:cs="Helvetica"/>
          <w:color w:val="404040"/>
          <w:sz w:val="24"/>
          <w:szCs w:val="24"/>
          <w:lang w:eastAsia="ru-RU"/>
        </w:rPr>
        <w:t>т.25). Данный закон предусматривает полную ответственность продавца, который нарушил права потребителя. Низкосортный продукт может быть заменен на доброкачественный товар той же марки, или другого бренда, но при этом должен быть произведен перерасчет стоимости продукции.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Процедура замены товара не должна превышать недельного периода с того дня, когда потребитель обратился в магазин по вопросу замены.</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Если же товар нуждается в дополнительной проверке на предмет выявления дефектов, на которые указывает покупатель, замена происходит в срок до 20 суток. Если на момент замены в наличии </w:t>
      </w:r>
      <w:proofErr w:type="gramStart"/>
      <w:r w:rsidRPr="00D87F62">
        <w:rPr>
          <w:rFonts w:ascii="Helvetica" w:eastAsia="Times New Roman" w:hAnsi="Helvetica" w:cs="Helvetica"/>
          <w:color w:val="404040"/>
          <w:sz w:val="24"/>
          <w:szCs w:val="24"/>
          <w:lang w:eastAsia="ru-RU"/>
        </w:rPr>
        <w:t>нет данного товара придется</w:t>
      </w:r>
      <w:proofErr w:type="gramEnd"/>
      <w:r w:rsidRPr="00D87F62">
        <w:rPr>
          <w:rFonts w:ascii="Helvetica" w:eastAsia="Times New Roman" w:hAnsi="Helvetica" w:cs="Helvetica"/>
          <w:color w:val="404040"/>
          <w:sz w:val="24"/>
          <w:szCs w:val="24"/>
          <w:lang w:eastAsia="ru-RU"/>
        </w:rPr>
        <w:t xml:space="preserve"> ждать целый месяц для его замены (ст.21).</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Покупатель также имеет право обратиться с просьбой о замене продукции (не продовольственной группы) хорошего качества на </w:t>
      </w:r>
      <w:proofErr w:type="gramStart"/>
      <w:r w:rsidRPr="00D87F62">
        <w:rPr>
          <w:rFonts w:ascii="Helvetica" w:eastAsia="Times New Roman" w:hAnsi="Helvetica" w:cs="Helvetica"/>
          <w:color w:val="404040"/>
          <w:sz w:val="24"/>
          <w:szCs w:val="24"/>
          <w:lang w:eastAsia="ru-RU"/>
        </w:rPr>
        <w:t>идентичную</w:t>
      </w:r>
      <w:proofErr w:type="gramEnd"/>
      <w:r w:rsidRPr="00D87F62">
        <w:rPr>
          <w:rFonts w:ascii="Helvetica" w:eastAsia="Times New Roman" w:hAnsi="Helvetica" w:cs="Helvetica"/>
          <w:color w:val="404040"/>
          <w:sz w:val="24"/>
          <w:szCs w:val="24"/>
          <w:lang w:eastAsia="ru-RU"/>
        </w:rPr>
        <w:t xml:space="preserve"> лишь в том магазине, и у того работника, где сделана покупка. Такой обмен может быть произведен в течение недели. Главным условием данного обмена является сохранность товарного вида, всех необходимых этикеток, лейбл, а также, если этим предметом не пользовались. Обязателен документ, подтверждающий, что данный продукт был куплен именно здесь.</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Альтернативой выступают подтверждения факта покупки свидетелями. Следует знать, какие товары не подлежат возврату или обмену. Замена недоброкачественного изделия, по желанию покупателя, может быть изменена процедурой возврата суммы, потраченной на покупку во время действия срока гарантии на данную продукцию. Нарушивший права клиента сотрудник торговой организации может привлекаться как к административной, так и к уголовной ответственности.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Приобретенные недоброкачественные товары — уже свидетельство нарушений прав покупателя. Однако, для их восстановления необходимы веские доказательства. Желательно, чтобы потребитель ориентировался в нужной терминологии. Попробуем разобраться с погрешностями: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Если товар не соответствует необходимым требованиям, то это характеризуется как недостаток товара;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Неисправность, либо изъян, влекущий большие расходы и временные затраты при его устранении, квалифицируется уже как существенный недостаток изделия;</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Срок службы для каждого изделия предполагает поручительство производителя за качественную продукцию;</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Гарантийный срок определяет отрезок времени, предполагающий по первому требованию потребителя заменить товар, в котором были обнаружены какие-либо недостатки.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lastRenderedPageBreak/>
        <w:t>1. </w:t>
      </w:r>
      <w:r w:rsidRPr="00D87F62">
        <w:rPr>
          <w:rFonts w:ascii="Helvetica" w:eastAsia="Times New Roman" w:hAnsi="Helvetica" w:cs="Helvetica"/>
          <w:color w:val="404040"/>
          <w:sz w:val="24"/>
          <w:szCs w:val="24"/>
          <w:lang w:eastAsia="ru-RU"/>
        </w:rPr>
        <w:t>В ситуации, когда после окончания гарантийного срока на приобретенный товар, обнаруживаются погрешности, которые носят производственный характер, потребитель законно имеет право предъявить претензии по качеству товара, но не более</w:t>
      </w:r>
      <w:proofErr w:type="gramStart"/>
      <w:r w:rsidRPr="00D87F62">
        <w:rPr>
          <w:rFonts w:ascii="Helvetica" w:eastAsia="Times New Roman" w:hAnsi="Helvetica" w:cs="Helvetica"/>
          <w:color w:val="404040"/>
          <w:sz w:val="24"/>
          <w:szCs w:val="24"/>
          <w:lang w:eastAsia="ru-RU"/>
        </w:rPr>
        <w:t>,</w:t>
      </w:r>
      <w:proofErr w:type="gramEnd"/>
      <w:r w:rsidRPr="00D87F62">
        <w:rPr>
          <w:rFonts w:ascii="Helvetica" w:eastAsia="Times New Roman" w:hAnsi="Helvetica" w:cs="Helvetica"/>
          <w:color w:val="404040"/>
          <w:sz w:val="24"/>
          <w:szCs w:val="24"/>
          <w:lang w:eastAsia="ru-RU"/>
        </w:rPr>
        <w:t xml:space="preserve"> чем в течение 2 лет со дня его покупки.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2.</w:t>
      </w:r>
      <w:r w:rsidRPr="00D87F62">
        <w:rPr>
          <w:rFonts w:ascii="Helvetica" w:eastAsia="Times New Roman" w:hAnsi="Helvetica" w:cs="Helvetica"/>
          <w:color w:val="404040"/>
          <w:sz w:val="24"/>
          <w:szCs w:val="24"/>
          <w:lang w:eastAsia="ru-RU"/>
        </w:rPr>
        <w:t xml:space="preserve"> Доказательство не качественности товара по вине производителя и то, что </w:t>
      </w:r>
      <w:proofErr w:type="gramStart"/>
      <w:r w:rsidRPr="00D87F62">
        <w:rPr>
          <w:rFonts w:ascii="Helvetica" w:eastAsia="Times New Roman" w:hAnsi="Helvetica" w:cs="Helvetica"/>
          <w:color w:val="404040"/>
          <w:sz w:val="24"/>
          <w:szCs w:val="24"/>
          <w:lang w:eastAsia="ru-RU"/>
        </w:rPr>
        <w:t>возник он до продажи предоставляет</w:t>
      </w:r>
      <w:proofErr w:type="gramEnd"/>
      <w:r w:rsidRPr="00D87F62">
        <w:rPr>
          <w:rFonts w:ascii="Helvetica" w:eastAsia="Times New Roman" w:hAnsi="Helvetica" w:cs="Helvetica"/>
          <w:color w:val="404040"/>
          <w:sz w:val="24"/>
          <w:szCs w:val="24"/>
          <w:lang w:eastAsia="ru-RU"/>
        </w:rPr>
        <w:t xml:space="preserve"> потребитель. В данной ситуации аргументом выступает надлежащее Экспертное заключение, которое выдает независимая организация по экспертизам. Также в качестве доказательств можно предоставить фотографии изъянов, или же их видеосъемка, квитанции, чеки кассовых аппаратов, которые являются подтверждением приобретения товаров.</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 момента вступления людей в гражданские правоотношения, которые возникают в различных сферах (чаще всего это торговля и предоставление различных услуг) появились и споры между потребителем и продавцом/исполнителем по вопросу прав каждого. Различные договора (купля-продажа, поставки, оказание всевозможных услуг) составлялись сторонами таким образом, чтобы было удобно и выгодно именно ей.</w:t>
      </w:r>
    </w:p>
    <w:p w:rsidR="00D87F62" w:rsidRPr="00D87F62" w:rsidRDefault="00D87F62" w:rsidP="00D87F62">
      <w:pPr>
        <w:shd w:val="clear" w:color="auto" w:fill="FFFFFF"/>
        <w:spacing w:after="0" w:line="240" w:lineRule="auto"/>
        <w:outlineLvl w:val="1"/>
        <w:rPr>
          <w:rFonts w:ascii="Helvetica" w:eastAsia="Times New Roman" w:hAnsi="Helvetica" w:cs="Helvetica"/>
          <w:color w:val="333333"/>
          <w:sz w:val="30"/>
          <w:szCs w:val="30"/>
          <w:lang w:eastAsia="ru-RU"/>
        </w:rPr>
      </w:pPr>
      <w:r w:rsidRPr="00D87F62">
        <w:rPr>
          <w:rFonts w:ascii="Helvetica" w:eastAsia="Times New Roman" w:hAnsi="Helvetica" w:cs="Helvetica"/>
          <w:color w:val="333333"/>
          <w:sz w:val="30"/>
          <w:szCs w:val="30"/>
          <w:lang w:eastAsia="ru-RU"/>
        </w:rPr>
        <w:t>Правила торговли в 2021 году: обзор изменений с нового года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Довольно часто наши люди прибегают к услугам соответствующих органов по вопросам консультаций или же с просьбой о защите своих потребительских прав после их нарушения. Зачастую процесс восстановления с применением различных средств зашиты и необходимых способов длится довольно долго.</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Юридический опыт сотрудников организаций свидетельствует об абсолютном незнании своих прав. Зачастую такое нарушение совершается фактически, а не юридически. В таких случаях процесс защиты очень затруднен. Это говорит о том, что при покупке продукции, или ее заказа потребитель абсолютно не владеет основами в данной области.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Это приводит к тому, что покупатель затрудняется сделать правильный выбор и в случае необходимости самостоятельно не может отстаивать свои права, да и для профессионалов возникают немаленькие преграды.</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 чем проявляется такое невежество:</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В апломбе или нерадивости покупателя в процессе приобретения товара;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В невнимательном отношении к покупаемому продукту;</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В излишней поспешности покупки того или иного изделия</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b/>
          <w:bCs/>
          <w:color w:val="404040"/>
          <w:sz w:val="24"/>
          <w:szCs w:val="24"/>
          <w:lang w:eastAsia="ru-RU"/>
        </w:rPr>
        <w:t>√ </w:t>
      </w:r>
      <w:r w:rsidRPr="00D87F62">
        <w:rPr>
          <w:rFonts w:ascii="Helvetica" w:eastAsia="Times New Roman" w:hAnsi="Helvetica" w:cs="Helvetica"/>
          <w:color w:val="404040"/>
          <w:sz w:val="24"/>
          <w:szCs w:val="24"/>
          <w:lang w:eastAsia="ru-RU"/>
        </w:rPr>
        <w:t>В излишнем доверии к подаваемой продавцом информации.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На различных мероприятиях, проводимых юристами, ведется разъяснительная работа по вопросам надобности данных знаний и их важность. Делается акцент на важном факторе – это получение от продавца исчерпывающей и достоверной информации о товаре, его особенностях, производителе и т.д.</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lastRenderedPageBreak/>
        <w:t>Впервые законопроект был одобрен парламентариями в 1992 году. С тех пор в него ежегодно вносили многочисленные правки. Последние изменения структуры закона были внесены в октябре 2017 года. Принятые нормы действуют и сегодня.</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Была добавлена статья, касающаяся формы и порядка оплаты. Продавцов обязали предоставить покупателям возможность оплачивать товары либо услуги по наличному или безналичному расчету.</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 той лишь оговоркой, что ежегодный товарооборот превышает 40 млн. руб. Если выручка меньше, продавец не обязан устанавливать системы для безналичной оплаты.</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 24 статью законопроекта добавили пункт об обязанности продавца вернуть не только стоимость товара, но и проценты (при оформлении кредита), если обнаружен дефект, требующий возмещения затраченных средств.</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В </w:t>
      </w:r>
      <w:proofErr w:type="spellStart"/>
      <w:r w:rsidRPr="00D87F62">
        <w:rPr>
          <w:rFonts w:ascii="Helvetica" w:eastAsia="Times New Roman" w:hAnsi="Helvetica" w:cs="Helvetica"/>
          <w:color w:val="404040"/>
          <w:sz w:val="24"/>
          <w:szCs w:val="24"/>
          <w:lang w:eastAsia="ru-RU"/>
        </w:rPr>
        <w:t>ЗоЗПП</w:t>
      </w:r>
      <w:proofErr w:type="spellEnd"/>
      <w:r w:rsidRPr="00D87F62">
        <w:rPr>
          <w:rFonts w:ascii="Helvetica" w:eastAsia="Times New Roman" w:hAnsi="Helvetica" w:cs="Helvetica"/>
          <w:color w:val="404040"/>
          <w:sz w:val="24"/>
          <w:szCs w:val="24"/>
          <w:lang w:eastAsia="ru-RU"/>
        </w:rPr>
        <w:t xml:space="preserve"> добавили статью, по которой может происходить передача полномочий органа госнадзора в области защиты прав потребителей органам исполнительной власти.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Следующий раздел относится к правилам разъяснения информации. Производители и продавцы должны вовремя предоставлять клиентам данные об услугах или реализуемых товарах. Сведения должны включать техническую регламентацию, состав и дату изготовления (если речь идет о продуктах), перечень противопоказаний (для медицинских препаратов), информацию о производителе.</w:t>
      </w:r>
    </w:p>
    <w:p w:rsidR="00D87F62" w:rsidRPr="00D87F62" w:rsidRDefault="00D87F62" w:rsidP="00D87F62">
      <w:pPr>
        <w:shd w:val="clear" w:color="auto" w:fill="FFFFFF"/>
        <w:spacing w:after="0" w:line="240" w:lineRule="auto"/>
        <w:outlineLvl w:val="1"/>
        <w:rPr>
          <w:rFonts w:ascii="Helvetica" w:eastAsia="Times New Roman" w:hAnsi="Helvetica" w:cs="Helvetica"/>
          <w:color w:val="333333"/>
          <w:sz w:val="30"/>
          <w:szCs w:val="30"/>
          <w:lang w:eastAsia="ru-RU"/>
        </w:rPr>
      </w:pPr>
      <w:r w:rsidRPr="00D87F62">
        <w:rPr>
          <w:rFonts w:ascii="Helvetica" w:eastAsia="Times New Roman" w:hAnsi="Helvetica" w:cs="Helvetica"/>
          <w:color w:val="333333"/>
          <w:sz w:val="30"/>
          <w:szCs w:val="30"/>
          <w:lang w:eastAsia="ru-RU"/>
        </w:rPr>
        <w:t>Что должен знать покупатель об изменениях в законах 2021 года?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Пункт указывает, какими правами наделен потребитель в случае обнаружения дефектов. Клиент может заявить о замене неисправной вещи на такую же модель либо другую (с перерасчетом цены). Покупателю предоставляется возможность вернуть деньги, если недостатки не могут быть устранены в течение установленного срока.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Законодательно действуют сроки, в течение которых клиент может обратиться за устранением обнаруженных дефектов. Требования будут обоснованы, если недостатки вещи проявились во время действия гарантийного талона (срока годности для продуктов). Если гарантийного срока нет, следует рассчитывать его в течение 2 лет с момента продажи.</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Подпункт касается устранения дефектов. Установлен определенный срок, в течение которого продавец (изготовитель) должен устранить недостатки возвращенного товара. Он составляет 5 суток. Если в этот период невозможно избавиться от дефектов, необходимо заключить соглашение с клиентом об увеличении срока. Гарантийный период будет продлен на то время, пока вещь находилась в ремонте.</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 xml:space="preserve">В разделе указано право потребителя на обмен качественной вещи, которая не подошла. В течение 2 недель клиент вправе вернуть товар, однако при этом нельзя им пользоваться, чтобы он сохранил надлежащий внешний вид и </w:t>
      </w:r>
      <w:r w:rsidRPr="00D87F62">
        <w:rPr>
          <w:rFonts w:ascii="Helvetica" w:eastAsia="Times New Roman" w:hAnsi="Helvetica" w:cs="Helvetica"/>
          <w:color w:val="404040"/>
          <w:sz w:val="24"/>
          <w:szCs w:val="24"/>
          <w:lang w:eastAsia="ru-RU"/>
        </w:rPr>
        <w:lastRenderedPageBreak/>
        <w:t xml:space="preserve">потребительские свойства. Нельзя срывать ярлыки. Вещь можно обменять </w:t>
      </w:r>
      <w:proofErr w:type="gramStart"/>
      <w:r w:rsidRPr="00D87F62">
        <w:rPr>
          <w:rFonts w:ascii="Helvetica" w:eastAsia="Times New Roman" w:hAnsi="Helvetica" w:cs="Helvetica"/>
          <w:color w:val="404040"/>
          <w:sz w:val="24"/>
          <w:szCs w:val="24"/>
          <w:lang w:eastAsia="ru-RU"/>
        </w:rPr>
        <w:t>на</w:t>
      </w:r>
      <w:proofErr w:type="gramEnd"/>
      <w:r w:rsidRPr="00D87F62">
        <w:rPr>
          <w:rFonts w:ascii="Helvetica" w:eastAsia="Times New Roman" w:hAnsi="Helvetica" w:cs="Helvetica"/>
          <w:color w:val="404040"/>
          <w:sz w:val="24"/>
          <w:szCs w:val="24"/>
          <w:lang w:eastAsia="ru-RU"/>
        </w:rPr>
        <w:t xml:space="preserve"> такую же (другого размера) при наличии чека.</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Подпункт статьи оговаривает дистанционную реализацию товаров. Продавец должен заключить договор на основании описания, с которым ознакомился клиент. Необходимо предоставить полную информацию обо всех характеристиках товара, изготовителе, гарантийном сроке. Вернуть вещь можно в течение 7 суток.</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Возврату подлежат вещи, у которых был обнаружен дефект в период действия гарантийного срока. Если же покупатель собирается воспользоваться возможностью вернуть качественный, но чем-то не устроивший его товар в течение 14 дней, следует помнить о том, что он должен соответствовать ряду требований:</w:t>
      </w:r>
    </w:p>
    <w:p w:rsidR="00D87F62" w:rsidRPr="00D87F62" w:rsidRDefault="00D87F62" w:rsidP="00D87F62">
      <w:pPr>
        <w:numPr>
          <w:ilvl w:val="0"/>
          <w:numId w:val="8"/>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вещью не пользовались;</w:t>
      </w:r>
    </w:p>
    <w:p w:rsidR="00D87F62" w:rsidRPr="00D87F62" w:rsidRDefault="00D87F62" w:rsidP="00D87F62">
      <w:pPr>
        <w:numPr>
          <w:ilvl w:val="0"/>
          <w:numId w:val="8"/>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сохранен товарный вид и потребительские свойства, присутствуют ярлыки производителя;</w:t>
      </w:r>
    </w:p>
    <w:p w:rsidR="00D87F62" w:rsidRPr="00D87F62" w:rsidRDefault="00D87F62" w:rsidP="00D87F62">
      <w:pPr>
        <w:numPr>
          <w:ilvl w:val="0"/>
          <w:numId w:val="8"/>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в наличии кассовый либо товарный чек (можно вернуть и без него, если есть показания свидетелей).</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Кроме того установлен перечень непродовольственных товаров, которые не подлежат ни возврату, ни обмену:</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лекарства;</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гигиенические принадлежности и бытовая химия;</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косметика и парфюмерия;</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ткани;</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материалы, предназначенные для строительства и отделки;</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белье, носки, колготки;</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посуда, упаковочные тары;</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ювелирные изделия;</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бытовая техника с гарантией;</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оружие;</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животные и растения;</w:t>
      </w:r>
    </w:p>
    <w:p w:rsidR="00D87F62" w:rsidRPr="00D87F62" w:rsidRDefault="00D87F62" w:rsidP="00D87F62">
      <w:pPr>
        <w:numPr>
          <w:ilvl w:val="0"/>
          <w:numId w:val="9"/>
        </w:numPr>
        <w:shd w:val="clear" w:color="auto" w:fill="FFFFFF"/>
        <w:spacing w:before="100" w:beforeAutospacing="1" w:after="100" w:afterAutospacing="1" w:line="240" w:lineRule="auto"/>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книги, календари и пр.</w:t>
      </w:r>
    </w:p>
    <w:p w:rsidR="00D87F62" w:rsidRPr="00D87F62" w:rsidRDefault="00D87F62" w:rsidP="00D87F62">
      <w:pPr>
        <w:shd w:val="clear" w:color="auto" w:fill="FFFFFF"/>
        <w:spacing w:before="300" w:after="300" w:line="240" w:lineRule="auto"/>
        <w:jc w:val="both"/>
        <w:rPr>
          <w:rFonts w:ascii="Helvetica" w:eastAsia="Times New Roman" w:hAnsi="Helvetica" w:cs="Helvetica"/>
          <w:color w:val="404040"/>
          <w:sz w:val="24"/>
          <w:szCs w:val="24"/>
          <w:lang w:eastAsia="ru-RU"/>
        </w:rPr>
      </w:pPr>
      <w:r w:rsidRPr="00D87F62">
        <w:rPr>
          <w:rFonts w:ascii="Helvetica" w:eastAsia="Times New Roman" w:hAnsi="Helvetica" w:cs="Helvetica"/>
          <w:color w:val="404040"/>
          <w:sz w:val="24"/>
          <w:szCs w:val="24"/>
          <w:lang w:eastAsia="ru-RU"/>
        </w:rPr>
        <w:t>Их возвращают либо обменивают только при наличии какого-либо дефекта.</w:t>
      </w:r>
    </w:p>
    <w:p w:rsidR="009C0E60" w:rsidRDefault="009C0E60"/>
    <w:sectPr w:rsidR="009C0E6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F05DC"/>
    <w:multiLevelType w:val="multilevel"/>
    <w:tmpl w:val="05748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5276DB"/>
    <w:multiLevelType w:val="multilevel"/>
    <w:tmpl w:val="151C4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537D6C"/>
    <w:multiLevelType w:val="multilevel"/>
    <w:tmpl w:val="DE864D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AA740F7"/>
    <w:multiLevelType w:val="multilevel"/>
    <w:tmpl w:val="EB0CC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1B3FDA"/>
    <w:multiLevelType w:val="multilevel"/>
    <w:tmpl w:val="A93CC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2F6483F"/>
    <w:multiLevelType w:val="multilevel"/>
    <w:tmpl w:val="C4520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32E487E"/>
    <w:multiLevelType w:val="multilevel"/>
    <w:tmpl w:val="82904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3FE78E9"/>
    <w:multiLevelType w:val="multilevel"/>
    <w:tmpl w:val="B6AEC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42460DE"/>
    <w:multiLevelType w:val="multilevel"/>
    <w:tmpl w:val="E1E22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4"/>
  </w:num>
  <w:num w:numId="4">
    <w:abstractNumId w:val="0"/>
  </w:num>
  <w:num w:numId="5">
    <w:abstractNumId w:val="3"/>
  </w:num>
  <w:num w:numId="6">
    <w:abstractNumId w:val="1"/>
  </w:num>
  <w:num w:numId="7">
    <w:abstractNumId w:val="2"/>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6E3"/>
    <w:rsid w:val="009C0E60"/>
    <w:rsid w:val="00A236E3"/>
    <w:rsid w:val="00D87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87F6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87F62"/>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D87F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87F6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87F6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87F62"/>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D87F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87F6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810894">
      <w:bodyDiv w:val="1"/>
      <w:marLeft w:val="0"/>
      <w:marRight w:val="0"/>
      <w:marTop w:val="0"/>
      <w:marBottom w:val="0"/>
      <w:divBdr>
        <w:top w:val="none" w:sz="0" w:space="0" w:color="auto"/>
        <w:left w:val="none" w:sz="0" w:space="0" w:color="auto"/>
        <w:bottom w:val="none" w:sz="0" w:space="0" w:color="auto"/>
        <w:right w:val="none" w:sz="0" w:space="0" w:color="auto"/>
      </w:divBdr>
    </w:div>
    <w:div w:id="528644986">
      <w:bodyDiv w:val="1"/>
      <w:marLeft w:val="0"/>
      <w:marRight w:val="0"/>
      <w:marTop w:val="0"/>
      <w:marBottom w:val="0"/>
      <w:divBdr>
        <w:top w:val="none" w:sz="0" w:space="0" w:color="auto"/>
        <w:left w:val="none" w:sz="0" w:space="0" w:color="auto"/>
        <w:bottom w:val="none" w:sz="0" w:space="0" w:color="auto"/>
        <w:right w:val="none" w:sz="0" w:space="0" w:color="auto"/>
      </w:divBdr>
    </w:div>
    <w:div w:id="81626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2329</Words>
  <Characters>13277</Characters>
  <Application>Microsoft Office Word</Application>
  <DocSecurity>0</DocSecurity>
  <Lines>110</Lines>
  <Paragraphs>31</Paragraphs>
  <ScaleCrop>false</ScaleCrop>
  <Company/>
  <LinksUpToDate>false</LinksUpToDate>
  <CharactersWithSpaces>15575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БогдановаЕА</dc:creator>
  <cp:keywords/>
  <dc:description/>
  <cp:lastModifiedBy>БогдановаЕА</cp:lastModifiedBy>
  <cp:revision>3</cp:revision>
  <dcterms:created xsi:type="dcterms:W3CDTF">2021-12-14T06:21:00Z</dcterms:created>
  <dcterms:modified xsi:type="dcterms:W3CDTF">2021-12-14T06:24:00Z</dcterms:modified>
</cp:coreProperties>
</file>